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D1134" w14:textId="560C100C" w:rsidR="0015540B" w:rsidRDefault="0015540B"/>
    <w:p w14:paraId="3C863035" w14:textId="77777777" w:rsidR="00A14686" w:rsidRDefault="00A14686" w:rsidP="3D7DCE37">
      <w:pPr>
        <w:jc w:val="center"/>
        <w:rPr>
          <w:b/>
          <w:bCs/>
        </w:rPr>
      </w:pPr>
    </w:p>
    <w:p w14:paraId="6973BA06" w14:textId="1340EB0E" w:rsidR="5C06A6F4" w:rsidRDefault="5C06A6F4" w:rsidP="3D7DCE37">
      <w:pPr>
        <w:jc w:val="center"/>
        <w:rPr>
          <w:b/>
          <w:bCs/>
        </w:rPr>
      </w:pPr>
      <w:bookmarkStart w:id="0" w:name="_GoBack"/>
      <w:bookmarkEnd w:id="0"/>
      <w:r w:rsidRPr="3D7DCE37">
        <w:rPr>
          <w:b/>
          <w:bCs/>
        </w:rPr>
        <w:t>Dane G. Hansen Career Enhancement Scholarship</w:t>
      </w:r>
    </w:p>
    <w:p w14:paraId="52B169AE" w14:textId="16E10FA0" w:rsidR="3D7DCE37" w:rsidRDefault="3D7DCE37"/>
    <w:p w14:paraId="69396B1D" w14:textId="514F0685" w:rsidR="00137383" w:rsidRDefault="00137383" w:rsidP="3D7DCE37">
      <w:pPr>
        <w:rPr>
          <w:sz w:val="22"/>
          <w:szCs w:val="22"/>
        </w:rPr>
      </w:pPr>
      <w:r w:rsidRPr="3D7DCE37">
        <w:rPr>
          <w:sz w:val="22"/>
          <w:szCs w:val="22"/>
        </w:rPr>
        <w:t xml:space="preserve">Many of us know someone who has found themselves stuck in a job that is not fulfilling or providing enough to help their family get ahead. Maybe a CNA, who would make a great nurse, but can't afford to take time away from work. Or a motivated clerk or farmhand who always wanted to be an electrician, carpenter or a mechanic, but has to support their family. These people could all become providers of much needed technical services in our communities and greater contributors to our local economies; if they could just get a hand up. This scholarship could be just the opportunity </w:t>
      </w:r>
      <w:r w:rsidR="137E3B10" w:rsidRPr="3D7DCE37">
        <w:rPr>
          <w:sz w:val="22"/>
          <w:szCs w:val="22"/>
        </w:rPr>
        <w:t>they need</w:t>
      </w:r>
      <w:r w:rsidRPr="3D7DCE37">
        <w:rPr>
          <w:sz w:val="22"/>
          <w:szCs w:val="22"/>
        </w:rPr>
        <w:t xml:space="preserve">. </w:t>
      </w:r>
    </w:p>
    <w:p w14:paraId="2AE544F1" w14:textId="75A9C8AA" w:rsidR="3D7DCE37" w:rsidRDefault="3D7DCE37" w:rsidP="3D7DCE37">
      <w:pPr>
        <w:rPr>
          <w:sz w:val="22"/>
          <w:szCs w:val="22"/>
        </w:rPr>
      </w:pPr>
    </w:p>
    <w:p w14:paraId="5ACF369D" w14:textId="0D7D507D" w:rsidR="00137383" w:rsidRDefault="00137383" w:rsidP="3D7DCE37">
      <w:pPr>
        <w:rPr>
          <w:sz w:val="22"/>
          <w:szCs w:val="22"/>
        </w:rPr>
      </w:pPr>
      <w:r w:rsidRPr="3D7DCE37">
        <w:rPr>
          <w:sz w:val="22"/>
          <w:szCs w:val="22"/>
        </w:rPr>
        <w:t xml:space="preserve">The Dane G. Hansen Career Enhancement Scholarships are awarded by </w:t>
      </w:r>
      <w:r w:rsidR="4525F8CB" w:rsidRPr="3D7DCE37">
        <w:rPr>
          <w:sz w:val="22"/>
          <w:szCs w:val="22"/>
        </w:rPr>
        <w:t xml:space="preserve">Fort Hays Tech | North Central </w:t>
      </w:r>
      <w:r w:rsidRPr="3D7DCE37">
        <w:rPr>
          <w:sz w:val="22"/>
          <w:szCs w:val="22"/>
        </w:rPr>
        <w:t xml:space="preserve">to </w:t>
      </w:r>
      <w:r w:rsidR="4E2D6A2E" w:rsidRPr="3D7DCE37">
        <w:rPr>
          <w:sz w:val="22"/>
          <w:szCs w:val="22"/>
        </w:rPr>
        <w:t>select</w:t>
      </w:r>
      <w:r w:rsidRPr="3D7DCE37">
        <w:rPr>
          <w:sz w:val="22"/>
          <w:szCs w:val="22"/>
        </w:rPr>
        <w:t xml:space="preserve"> non-traditional applicants seeking to upgrade their skills, with the intent of starting a new career or advancing in their current profession. These individuals often face barriers preventing them from obtaining those skills </w:t>
      </w:r>
      <w:r w:rsidR="42A5A806" w:rsidRPr="3D7DCE37">
        <w:rPr>
          <w:sz w:val="22"/>
          <w:szCs w:val="22"/>
        </w:rPr>
        <w:t>including</w:t>
      </w:r>
      <w:r w:rsidRPr="3D7DCE37">
        <w:rPr>
          <w:sz w:val="22"/>
          <w:szCs w:val="22"/>
        </w:rPr>
        <w:t xml:space="preserve"> existing family and financial obligations, insufficient financial assistance, and lack of support services. </w:t>
      </w:r>
    </w:p>
    <w:p w14:paraId="2FCA7794" w14:textId="7B4A65B6" w:rsidR="3D7DCE37" w:rsidRDefault="3D7DCE37" w:rsidP="3D7DCE37">
      <w:pPr>
        <w:rPr>
          <w:sz w:val="22"/>
          <w:szCs w:val="22"/>
        </w:rPr>
      </w:pPr>
    </w:p>
    <w:p w14:paraId="7D53EA9B" w14:textId="4DA13C8A" w:rsidR="00137383" w:rsidRDefault="00137383" w:rsidP="3D7DCE37">
      <w:pPr>
        <w:rPr>
          <w:sz w:val="22"/>
          <w:szCs w:val="22"/>
        </w:rPr>
      </w:pPr>
      <w:r w:rsidRPr="3D7DCE37">
        <w:rPr>
          <w:sz w:val="22"/>
          <w:szCs w:val="22"/>
        </w:rPr>
        <w:t>Scholarship awards vary and are determined on an individual basis considering the applicant's demonstrated financial need and the costs of the selected program. In addition to tuition and fees directly associated with the cost of training, funds may also be awarded to offset basic living and childcare expenses. The selection process is competitive, but several scholarships are awarded each year. The number of scholarships will vary based on the needs and number of applicants selected.</w:t>
      </w:r>
    </w:p>
    <w:p w14:paraId="3519BD18" w14:textId="5E6B46B4" w:rsidR="3D7DCE37" w:rsidRDefault="3D7DCE37" w:rsidP="3D7DCE37">
      <w:pPr>
        <w:rPr>
          <w:sz w:val="22"/>
          <w:szCs w:val="22"/>
        </w:rPr>
      </w:pPr>
    </w:p>
    <w:p w14:paraId="3D9C4F40" w14:textId="04C90BBE" w:rsidR="00137383" w:rsidRDefault="00137383" w:rsidP="3D7DCE37">
      <w:pPr>
        <w:rPr>
          <w:sz w:val="20"/>
          <w:szCs w:val="20"/>
          <w:u w:val="single"/>
        </w:rPr>
      </w:pPr>
      <w:r w:rsidRPr="3D7DCE37">
        <w:rPr>
          <w:sz w:val="20"/>
          <w:szCs w:val="20"/>
          <w:u w:val="single"/>
        </w:rPr>
        <w:t>Requirements to be considered include:</w:t>
      </w:r>
    </w:p>
    <w:p w14:paraId="515C2497" w14:textId="77777777" w:rsidR="00137383" w:rsidRDefault="00137383" w:rsidP="3D7DCE37">
      <w:pPr>
        <w:rPr>
          <w:sz w:val="20"/>
          <w:szCs w:val="20"/>
        </w:rPr>
      </w:pPr>
      <w:r w:rsidRPr="3D7DCE37">
        <w:rPr>
          <w:sz w:val="20"/>
          <w:szCs w:val="20"/>
        </w:rPr>
        <w:t>•</w:t>
      </w:r>
      <w:r>
        <w:tab/>
      </w:r>
      <w:r w:rsidRPr="3D7DCE37">
        <w:rPr>
          <w:sz w:val="20"/>
          <w:szCs w:val="20"/>
        </w:rPr>
        <w:t>Must demonstrate financial need</w:t>
      </w:r>
    </w:p>
    <w:p w14:paraId="56F4A6E5" w14:textId="77777777" w:rsidR="00137383" w:rsidRDefault="00137383" w:rsidP="3D7DCE37">
      <w:pPr>
        <w:rPr>
          <w:sz w:val="20"/>
          <w:szCs w:val="20"/>
        </w:rPr>
      </w:pPr>
      <w:r w:rsidRPr="3D7DCE37">
        <w:rPr>
          <w:sz w:val="20"/>
          <w:szCs w:val="20"/>
        </w:rPr>
        <w:t>•</w:t>
      </w:r>
      <w:r>
        <w:tab/>
      </w:r>
      <w:r w:rsidRPr="3D7DCE37">
        <w:rPr>
          <w:sz w:val="20"/>
          <w:szCs w:val="20"/>
        </w:rPr>
        <w:t>Must be 24 years or older</w:t>
      </w:r>
    </w:p>
    <w:p w14:paraId="02B38A91" w14:textId="77777777" w:rsidR="00137383" w:rsidRDefault="00137383" w:rsidP="3D7DCE37">
      <w:pPr>
        <w:rPr>
          <w:sz w:val="20"/>
          <w:szCs w:val="20"/>
        </w:rPr>
      </w:pPr>
      <w:r w:rsidRPr="3D7DCE37">
        <w:rPr>
          <w:sz w:val="20"/>
          <w:szCs w:val="20"/>
        </w:rPr>
        <w:t>•</w:t>
      </w:r>
      <w:r>
        <w:tab/>
      </w:r>
      <w:r w:rsidRPr="3D7DCE37">
        <w:rPr>
          <w:sz w:val="20"/>
          <w:szCs w:val="20"/>
        </w:rPr>
        <w:t>Must live within the 26 county Hansen Foundation service area</w:t>
      </w:r>
    </w:p>
    <w:p w14:paraId="3CD79B51" w14:textId="2F84DA2F" w:rsidR="00137383" w:rsidRDefault="00137383" w:rsidP="3D7DCE37">
      <w:pPr>
        <w:rPr>
          <w:sz w:val="20"/>
          <w:szCs w:val="20"/>
        </w:rPr>
      </w:pPr>
      <w:r w:rsidRPr="3D7DCE37">
        <w:rPr>
          <w:sz w:val="20"/>
          <w:szCs w:val="20"/>
        </w:rPr>
        <w:t>•</w:t>
      </w:r>
      <w:r>
        <w:tab/>
      </w:r>
      <w:r w:rsidRPr="3D7DCE37">
        <w:rPr>
          <w:sz w:val="20"/>
          <w:szCs w:val="20"/>
        </w:rPr>
        <w:t xml:space="preserve">Must have the desire to work (or start a business) in the Hansen service area following </w:t>
      </w:r>
      <w:r>
        <w:tab/>
      </w:r>
      <w:r w:rsidRPr="3D7DCE37">
        <w:rPr>
          <w:sz w:val="20"/>
          <w:szCs w:val="20"/>
        </w:rPr>
        <w:t>graduation</w:t>
      </w:r>
    </w:p>
    <w:p w14:paraId="366E4693" w14:textId="30265C5C" w:rsidR="00137383" w:rsidRDefault="00137383" w:rsidP="3D7DCE37">
      <w:pPr>
        <w:rPr>
          <w:sz w:val="20"/>
          <w:szCs w:val="20"/>
        </w:rPr>
      </w:pPr>
      <w:r w:rsidRPr="3D7DCE37">
        <w:rPr>
          <w:sz w:val="20"/>
          <w:szCs w:val="20"/>
        </w:rPr>
        <w:t>•</w:t>
      </w:r>
      <w:r>
        <w:tab/>
      </w:r>
      <w:r w:rsidRPr="3D7DCE37">
        <w:rPr>
          <w:sz w:val="20"/>
          <w:szCs w:val="20"/>
        </w:rPr>
        <w:t xml:space="preserve">Must agree to take a personal finance course, the costs of which will be covered by the </w:t>
      </w:r>
      <w:r>
        <w:tab/>
      </w:r>
      <w:r w:rsidRPr="3D7DCE37">
        <w:rPr>
          <w:sz w:val="20"/>
          <w:szCs w:val="20"/>
        </w:rPr>
        <w:t>scholarship</w:t>
      </w:r>
    </w:p>
    <w:p w14:paraId="20851F1D" w14:textId="1D47E7DC" w:rsidR="00137383" w:rsidRDefault="00137383" w:rsidP="3D7DCE37">
      <w:pPr>
        <w:rPr>
          <w:sz w:val="20"/>
          <w:szCs w:val="20"/>
        </w:rPr>
      </w:pPr>
      <w:r w:rsidRPr="3D7DCE37">
        <w:rPr>
          <w:sz w:val="20"/>
          <w:szCs w:val="20"/>
        </w:rPr>
        <w:t>•</w:t>
      </w:r>
      <w:r>
        <w:tab/>
      </w:r>
      <w:r w:rsidRPr="3D7DCE37">
        <w:rPr>
          <w:sz w:val="20"/>
          <w:szCs w:val="20"/>
        </w:rPr>
        <w:t xml:space="preserve">Complete the application found at </w:t>
      </w:r>
      <w:r w:rsidR="0FFFF3FD" w:rsidRPr="3D7DCE37">
        <w:rPr>
          <w:sz w:val="20"/>
          <w:szCs w:val="20"/>
        </w:rPr>
        <w:t>https://fhtechnc.edu/tuition-</w:t>
      </w:r>
      <w:r>
        <w:tab/>
      </w:r>
      <w:r>
        <w:tab/>
      </w:r>
      <w:r>
        <w:tab/>
      </w:r>
      <w:r>
        <w:tab/>
      </w:r>
      <w:r>
        <w:tab/>
      </w:r>
      <w:r w:rsidR="41705AA9" w:rsidRPr="3D7DCE37">
        <w:rPr>
          <w:sz w:val="20"/>
          <w:szCs w:val="20"/>
        </w:rPr>
        <w:t>aid</w:t>
      </w:r>
      <w:r w:rsidR="0FFFF3FD" w:rsidRPr="3D7DCE37">
        <w:rPr>
          <w:sz w:val="20"/>
          <w:szCs w:val="20"/>
        </w:rPr>
        <w:t>/scholarships/</w:t>
      </w:r>
      <w:proofErr w:type="spellStart"/>
      <w:r w:rsidR="0FFFF3FD" w:rsidRPr="3D7DCE37">
        <w:rPr>
          <w:sz w:val="20"/>
          <w:szCs w:val="20"/>
        </w:rPr>
        <w:t>hansen</w:t>
      </w:r>
      <w:proofErr w:type="spellEnd"/>
      <w:r w:rsidR="0FFFF3FD" w:rsidRPr="3D7DCE37">
        <w:rPr>
          <w:sz w:val="20"/>
          <w:szCs w:val="20"/>
        </w:rPr>
        <w:t>-career-enhancement-scholarship</w:t>
      </w:r>
    </w:p>
    <w:p w14:paraId="0660696E" w14:textId="46D87DE5" w:rsidR="3D7DCE37" w:rsidRDefault="3D7DCE37" w:rsidP="3D7DCE37">
      <w:pPr>
        <w:rPr>
          <w:sz w:val="22"/>
          <w:szCs w:val="22"/>
        </w:rPr>
      </w:pPr>
    </w:p>
    <w:p w14:paraId="36227033" w14:textId="5A6749EA" w:rsidR="00137383" w:rsidRDefault="52AB7F93" w:rsidP="3D7DCE37">
      <w:pPr>
        <w:rPr>
          <w:sz w:val="22"/>
          <w:szCs w:val="22"/>
        </w:rPr>
      </w:pPr>
      <w:r w:rsidRPr="3D7DCE37">
        <w:rPr>
          <w:sz w:val="22"/>
          <w:szCs w:val="22"/>
        </w:rPr>
        <w:t>T</w:t>
      </w:r>
      <w:r w:rsidR="00137383" w:rsidRPr="3D7DCE37">
        <w:rPr>
          <w:sz w:val="22"/>
          <w:szCs w:val="22"/>
        </w:rPr>
        <w:t xml:space="preserve">he </w:t>
      </w:r>
      <w:r w:rsidR="7136CE4C" w:rsidRPr="3D7DCE37">
        <w:rPr>
          <w:sz w:val="22"/>
          <w:szCs w:val="22"/>
        </w:rPr>
        <w:t>Fort Hays Tech | North Central</w:t>
      </w:r>
      <w:r w:rsidR="00137383" w:rsidRPr="3D7DCE37">
        <w:rPr>
          <w:sz w:val="22"/>
          <w:szCs w:val="22"/>
        </w:rPr>
        <w:t xml:space="preserve"> Foundation serves as the administrator of this scholarship. The Foundation and Financial Aid Department work closely to assess selected applicant's financial needs and provide them with the best options for their future success. One of the goals is to ensure recipients do not incur additional debt. </w:t>
      </w:r>
    </w:p>
    <w:p w14:paraId="61BF05F3" w14:textId="49E9328C" w:rsidR="00137383" w:rsidRDefault="00137383" w:rsidP="3D7DCE37">
      <w:pPr>
        <w:rPr>
          <w:sz w:val="22"/>
          <w:szCs w:val="22"/>
        </w:rPr>
      </w:pPr>
      <w:r w:rsidRPr="3D7DCE37">
        <w:rPr>
          <w:sz w:val="22"/>
          <w:szCs w:val="22"/>
        </w:rPr>
        <w:t xml:space="preserve">For more information contact Leah Bergmann in the </w:t>
      </w:r>
      <w:r w:rsidR="29F844E8" w:rsidRPr="3D7DCE37">
        <w:rPr>
          <w:sz w:val="22"/>
          <w:szCs w:val="22"/>
        </w:rPr>
        <w:t>Fort Hays Tech | NC</w:t>
      </w:r>
      <w:r w:rsidRPr="3D7DCE37">
        <w:rPr>
          <w:sz w:val="22"/>
          <w:szCs w:val="22"/>
        </w:rPr>
        <w:t xml:space="preserve"> Financial Aid Office at </w:t>
      </w:r>
      <w:r w:rsidR="74E6B4B1" w:rsidRPr="3D7DCE37">
        <w:rPr>
          <w:sz w:val="22"/>
          <w:szCs w:val="22"/>
        </w:rPr>
        <w:t>l</w:t>
      </w:r>
      <w:r w:rsidRPr="3D7DCE37">
        <w:rPr>
          <w:sz w:val="22"/>
          <w:szCs w:val="22"/>
        </w:rPr>
        <w:t>bergmann@</w:t>
      </w:r>
      <w:r w:rsidR="6A3677C1" w:rsidRPr="3D7DCE37">
        <w:rPr>
          <w:sz w:val="22"/>
          <w:szCs w:val="22"/>
        </w:rPr>
        <w:t>fhtechnc</w:t>
      </w:r>
      <w:r w:rsidRPr="3D7DCE37">
        <w:rPr>
          <w:sz w:val="22"/>
          <w:szCs w:val="22"/>
        </w:rPr>
        <w:t>.edu or call at 785-738-9062. Thank you for your interest in this life-changing opportunity.</w:t>
      </w:r>
    </w:p>
    <w:p w14:paraId="2031A9A5" w14:textId="6AB34BC8" w:rsidR="3D7DCE37" w:rsidRDefault="3D7DCE37" w:rsidP="3D7DCE37">
      <w:pPr>
        <w:rPr>
          <w:sz w:val="22"/>
          <w:szCs w:val="22"/>
        </w:rPr>
      </w:pPr>
    </w:p>
    <w:p w14:paraId="408E1743" w14:textId="0687BCC3" w:rsidR="00137383" w:rsidRDefault="00137383" w:rsidP="3D7DCE37">
      <w:pPr>
        <w:rPr>
          <w:sz w:val="22"/>
          <w:szCs w:val="22"/>
        </w:rPr>
      </w:pPr>
      <w:r w:rsidRPr="3D7DCE37">
        <w:rPr>
          <w:sz w:val="22"/>
          <w:szCs w:val="22"/>
        </w:rPr>
        <w:t>Sincerely,</w:t>
      </w:r>
    </w:p>
    <w:p w14:paraId="38114708" w14:textId="26FEE87F" w:rsidR="00137383" w:rsidRDefault="00137383" w:rsidP="3D7DCE37">
      <w:pPr>
        <w:rPr>
          <w:sz w:val="22"/>
          <w:szCs w:val="22"/>
        </w:rPr>
      </w:pPr>
    </w:p>
    <w:p w14:paraId="1C2A0650" w14:textId="77777777" w:rsidR="00A14686" w:rsidRDefault="00A14686" w:rsidP="3D7DCE37">
      <w:pPr>
        <w:rPr>
          <w:sz w:val="22"/>
          <w:szCs w:val="22"/>
        </w:rPr>
      </w:pPr>
    </w:p>
    <w:p w14:paraId="0D3D2B92" w14:textId="77777777" w:rsidR="00137383" w:rsidRDefault="00137383" w:rsidP="3D7DCE37">
      <w:pPr>
        <w:rPr>
          <w:sz w:val="22"/>
          <w:szCs w:val="22"/>
        </w:rPr>
      </w:pPr>
      <w:r w:rsidRPr="3D7DCE37">
        <w:rPr>
          <w:sz w:val="22"/>
          <w:szCs w:val="22"/>
        </w:rPr>
        <w:t xml:space="preserve">Eric Burks, </w:t>
      </w:r>
    </w:p>
    <w:p w14:paraId="42138E12" w14:textId="4EA6AE1E" w:rsidR="00137383" w:rsidRDefault="0097DD6E" w:rsidP="3D7DCE37">
      <w:pPr>
        <w:rPr>
          <w:sz w:val="22"/>
          <w:szCs w:val="22"/>
        </w:rPr>
      </w:pPr>
      <w:r w:rsidRPr="3D7DCE37">
        <w:rPr>
          <w:sz w:val="22"/>
          <w:szCs w:val="22"/>
        </w:rPr>
        <w:t xml:space="preserve">Fort Hays Tech | North Central </w:t>
      </w:r>
      <w:r w:rsidR="00137383" w:rsidRPr="3D7DCE37">
        <w:rPr>
          <w:sz w:val="22"/>
          <w:szCs w:val="22"/>
        </w:rPr>
        <w:t xml:space="preserve">President </w:t>
      </w:r>
    </w:p>
    <w:sectPr w:rsidR="00137383" w:rsidSect="00ED647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44605" w14:textId="77777777" w:rsidR="00493E1C" w:rsidRDefault="00493E1C" w:rsidP="008F2018">
      <w:r>
        <w:separator/>
      </w:r>
    </w:p>
  </w:endnote>
  <w:endnote w:type="continuationSeparator" w:id="0">
    <w:p w14:paraId="0AA7A095" w14:textId="77777777" w:rsidR="00493E1C" w:rsidRDefault="00493E1C" w:rsidP="008F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173BC" w14:textId="77777777" w:rsidR="00957135" w:rsidRDefault="009571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0D0E2" w14:textId="77777777" w:rsidR="008F2018" w:rsidRDefault="00CE2339" w:rsidP="008F2018">
    <w:pPr>
      <w:pStyle w:val="Footer"/>
      <w:ind w:hanging="720"/>
    </w:pPr>
    <w:r>
      <w:rPr>
        <w:noProof/>
      </w:rPr>
      <w:drawing>
        <wp:inline distT="0" distB="0" distL="0" distR="0" wp14:anchorId="2B8AAF93" wp14:editId="027E5C45">
          <wp:extent cx="5520519" cy="810260"/>
          <wp:effectExtent l="0" t="0" r="4445" b="2540"/>
          <wp:docPr id="485465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46593" name="Picture 48546593"/>
                  <pic:cNvPicPr/>
                </pic:nvPicPr>
                <pic:blipFill rotWithShape="1">
                  <a:blip r:embed="rId1">
                    <a:extLst>
                      <a:ext uri="{28A0092B-C50C-407E-A947-70E740481C1C}">
                        <a14:useLocalDpi xmlns:a14="http://schemas.microsoft.com/office/drawing/2010/main" val="0"/>
                      </a:ext>
                    </a:extLst>
                  </a:blip>
                  <a:srcRect r="20512"/>
                  <a:stretch/>
                </pic:blipFill>
                <pic:spPr bwMode="auto">
                  <a:xfrm>
                    <a:off x="0" y="0"/>
                    <a:ext cx="5523980" cy="81076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1D3DF" w14:textId="77777777" w:rsidR="00957135" w:rsidRDefault="00957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40AF5" w14:textId="77777777" w:rsidR="00493E1C" w:rsidRDefault="00493E1C" w:rsidP="008F2018">
      <w:r>
        <w:separator/>
      </w:r>
    </w:p>
  </w:footnote>
  <w:footnote w:type="continuationSeparator" w:id="0">
    <w:p w14:paraId="2A2EFDF3" w14:textId="77777777" w:rsidR="00493E1C" w:rsidRDefault="00493E1C" w:rsidP="008F2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7425D" w14:textId="77777777" w:rsidR="00957135" w:rsidRDefault="009571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C87C9" w14:textId="77777777" w:rsidR="008F2018" w:rsidRDefault="008F2018" w:rsidP="008F2018">
    <w:pPr>
      <w:pStyle w:val="Header"/>
      <w:tabs>
        <w:tab w:val="clear" w:pos="9360"/>
      </w:tabs>
      <w:ind w:right="-720"/>
      <w:jc w:val="right"/>
    </w:pPr>
    <w:r>
      <w:rPr>
        <w:noProof/>
      </w:rPr>
      <w:drawing>
        <wp:inline distT="0" distB="0" distL="0" distR="0" wp14:anchorId="2D50227A" wp14:editId="76476215">
          <wp:extent cx="1645920" cy="698949"/>
          <wp:effectExtent l="0" t="0" r="5080" b="0"/>
          <wp:docPr id="99533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33137" name="Picture 99533137"/>
                  <pic:cNvPicPr/>
                </pic:nvPicPr>
                <pic:blipFill>
                  <a:blip r:embed="rId1">
                    <a:extLst>
                      <a:ext uri="{28A0092B-C50C-407E-A947-70E740481C1C}">
                        <a14:useLocalDpi xmlns:a14="http://schemas.microsoft.com/office/drawing/2010/main" val="0"/>
                      </a:ext>
                    </a:extLst>
                  </a:blip>
                  <a:stretch>
                    <a:fillRect/>
                  </a:stretch>
                </pic:blipFill>
                <pic:spPr>
                  <a:xfrm>
                    <a:off x="0" y="0"/>
                    <a:ext cx="1645920" cy="69894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86999" w14:textId="77777777" w:rsidR="00957135" w:rsidRDefault="009571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018"/>
    <w:rsid w:val="00137383"/>
    <w:rsid w:val="0015540B"/>
    <w:rsid w:val="001C640A"/>
    <w:rsid w:val="003F14DE"/>
    <w:rsid w:val="00493E1C"/>
    <w:rsid w:val="008E4904"/>
    <w:rsid w:val="008F2018"/>
    <w:rsid w:val="00957135"/>
    <w:rsid w:val="0097DD6E"/>
    <w:rsid w:val="00A14686"/>
    <w:rsid w:val="00B9342A"/>
    <w:rsid w:val="00CE2339"/>
    <w:rsid w:val="00D02F15"/>
    <w:rsid w:val="00E57FA7"/>
    <w:rsid w:val="00ED647D"/>
    <w:rsid w:val="0EF06E76"/>
    <w:rsid w:val="0FFFF3FD"/>
    <w:rsid w:val="137E3B10"/>
    <w:rsid w:val="15456F17"/>
    <w:rsid w:val="1F5D7151"/>
    <w:rsid w:val="1FC3F4B4"/>
    <w:rsid w:val="29F844E8"/>
    <w:rsid w:val="3428079A"/>
    <w:rsid w:val="38C8DD2F"/>
    <w:rsid w:val="3D7DCE37"/>
    <w:rsid w:val="41705AA9"/>
    <w:rsid w:val="42140CA1"/>
    <w:rsid w:val="42A5A806"/>
    <w:rsid w:val="4525F8CB"/>
    <w:rsid w:val="4E2D6A2E"/>
    <w:rsid w:val="52AB7F93"/>
    <w:rsid w:val="596C2454"/>
    <w:rsid w:val="5C06A6F4"/>
    <w:rsid w:val="6A3677C1"/>
    <w:rsid w:val="7136CE4C"/>
    <w:rsid w:val="74E6B4B1"/>
    <w:rsid w:val="7E229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D3A8B"/>
  <w15:chartTrackingRefBased/>
  <w15:docId w15:val="{FFC68C5D-032A-684A-90FE-BA573898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018"/>
    <w:pPr>
      <w:tabs>
        <w:tab w:val="center" w:pos="4680"/>
        <w:tab w:val="right" w:pos="9360"/>
      </w:tabs>
    </w:pPr>
  </w:style>
  <w:style w:type="character" w:customStyle="1" w:styleId="HeaderChar">
    <w:name w:val="Header Char"/>
    <w:basedOn w:val="DefaultParagraphFont"/>
    <w:link w:val="Header"/>
    <w:uiPriority w:val="99"/>
    <w:rsid w:val="008F2018"/>
  </w:style>
  <w:style w:type="paragraph" w:styleId="Footer">
    <w:name w:val="footer"/>
    <w:basedOn w:val="Normal"/>
    <w:link w:val="FooterChar"/>
    <w:uiPriority w:val="99"/>
    <w:unhideWhenUsed/>
    <w:rsid w:val="008F2018"/>
    <w:pPr>
      <w:tabs>
        <w:tab w:val="center" w:pos="4680"/>
        <w:tab w:val="right" w:pos="9360"/>
      </w:tabs>
    </w:pPr>
  </w:style>
  <w:style w:type="character" w:customStyle="1" w:styleId="FooterChar">
    <w:name w:val="Footer Char"/>
    <w:basedOn w:val="DefaultParagraphFont"/>
    <w:link w:val="Footer"/>
    <w:uiPriority w:val="99"/>
    <w:rsid w:val="008F2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a80abd5-2c6d-48d8-a3e8-4afd7ca62a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808B7D8CAB17409D39DCC25814CCCA" ma:contentTypeVersion="18" ma:contentTypeDescription="Create a new document." ma:contentTypeScope="" ma:versionID="0f69d27aaef164153b9042d3722e9108">
  <xsd:schema xmlns:xsd="http://www.w3.org/2001/XMLSchema" xmlns:xs="http://www.w3.org/2001/XMLSchema" xmlns:p="http://schemas.microsoft.com/office/2006/metadata/properties" xmlns:ns3="ea80abd5-2c6d-48d8-a3e8-4afd7ca62a6b" xmlns:ns4="590e6cf5-ba9e-4946-a880-84e2990bd0b6" targetNamespace="http://schemas.microsoft.com/office/2006/metadata/properties" ma:root="true" ma:fieldsID="ed6066f936a894bee9616d159323b0ff" ns3:_="" ns4:_="">
    <xsd:import namespace="ea80abd5-2c6d-48d8-a3e8-4afd7ca62a6b"/>
    <xsd:import namespace="590e6cf5-ba9e-4946-a880-84e2990bd0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0abd5-2c6d-48d8-a3e8-4afd7ca62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0e6cf5-ba9e-4946-a880-84e2990bd0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733278-EF25-4454-A64E-01DB19C18D94}">
  <ds:schemaRefs>
    <ds:schemaRef ds:uri="http://schemas.microsoft.com/office/2006/documentManagement/types"/>
    <ds:schemaRef ds:uri="http://purl.org/dc/terms/"/>
    <ds:schemaRef ds:uri="ea80abd5-2c6d-48d8-a3e8-4afd7ca62a6b"/>
    <ds:schemaRef ds:uri="http://schemas.microsoft.com/office/infopath/2007/PartnerControls"/>
    <ds:schemaRef ds:uri="http://schemas.openxmlformats.org/package/2006/metadata/core-properties"/>
    <ds:schemaRef ds:uri="http://purl.org/dc/elements/1.1/"/>
    <ds:schemaRef ds:uri="http://purl.org/dc/dcmitype/"/>
    <ds:schemaRef ds:uri="http://schemas.microsoft.com/office/2006/metadata/properties"/>
    <ds:schemaRef ds:uri="590e6cf5-ba9e-4946-a880-84e2990bd0b6"/>
    <ds:schemaRef ds:uri="http://www.w3.org/XML/1998/namespace"/>
  </ds:schemaRefs>
</ds:datastoreItem>
</file>

<file path=customXml/itemProps2.xml><?xml version="1.0" encoding="utf-8"?>
<ds:datastoreItem xmlns:ds="http://schemas.openxmlformats.org/officeDocument/2006/customXml" ds:itemID="{1D0270AA-09B8-4D94-A287-ADD75DBBD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0abd5-2c6d-48d8-a3e8-4afd7ca62a6b"/>
    <ds:schemaRef ds:uri="590e6cf5-ba9e-4946-a880-84e2990bd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9AE9D9-79EC-49F2-B469-586B1988B4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Feldman</dc:creator>
  <cp:keywords/>
  <dc:description/>
  <cp:lastModifiedBy>Tricia Cline</cp:lastModifiedBy>
  <cp:revision>2</cp:revision>
  <dcterms:created xsi:type="dcterms:W3CDTF">2024-09-30T17:13:00Z</dcterms:created>
  <dcterms:modified xsi:type="dcterms:W3CDTF">2024-09-30T17:13:00Z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0x010100B0808B7D8CAB17409D39DCC25814CCCA</vt:lpwstr>
  </property>
</Properties>
</file>